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5578"/>
      </w:tblGrid>
      <w:tr w:rsidR="00C9134A" w14:paraId="617D8575" w14:textId="77777777" w:rsidTr="00C9134A">
        <w:tc>
          <w:tcPr>
            <w:tcW w:w="2916" w:type="dxa"/>
          </w:tcPr>
          <w:p w14:paraId="12A83D09" w14:textId="0AF074F1" w:rsidR="00C9134A" w:rsidRDefault="00C9134A" w:rsidP="00C9134A">
            <w:pPr>
              <w:spacing w:line="360" w:lineRule="auto"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5C2F4CD" wp14:editId="63363F9A">
                  <wp:extent cx="1714500" cy="17145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6B5C50D0" w14:textId="77777777" w:rsidR="00C9134A" w:rsidRDefault="00C9134A" w:rsidP="00C9134A">
            <w:pPr>
              <w:spacing w:line="360" w:lineRule="auto"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</w:p>
          <w:p w14:paraId="28E3B9D1" w14:textId="77777777" w:rsidR="00C9134A" w:rsidRDefault="00C9134A" w:rsidP="00C9134A">
            <w:pPr>
              <w:spacing w:line="360" w:lineRule="auto"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</w:p>
          <w:p w14:paraId="65C065A5" w14:textId="4F952CC7" w:rsidR="00C9134A" w:rsidRDefault="00C9134A" w:rsidP="00C9134A">
            <w:pPr>
              <w:spacing w:line="360" w:lineRule="auto"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6235A3">
              <w:rPr>
                <w:rFonts w:cstheme="minorHAnsi"/>
                <w:b/>
                <w:noProof/>
                <w:sz w:val="36"/>
                <w:szCs w:val="36"/>
              </w:rPr>
              <w:t>Informações sobre VideoDança</w:t>
            </w:r>
          </w:p>
          <w:p w14:paraId="5B3A2A81" w14:textId="77777777" w:rsidR="00C9134A" w:rsidRDefault="00C9134A" w:rsidP="00C9134A">
            <w:pPr>
              <w:spacing w:line="360" w:lineRule="auto"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</w:p>
        </w:tc>
      </w:tr>
    </w:tbl>
    <w:p w14:paraId="74CB952B" w14:textId="2A79E3FA" w:rsidR="006235A3" w:rsidRDefault="006235A3" w:rsidP="006235A3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6235A3">
        <w:rPr>
          <w:rFonts w:ascii="Arial" w:hAnsi="Arial" w:cs="Arial"/>
          <w:b/>
          <w:noProof/>
          <w:sz w:val="24"/>
          <w:szCs w:val="24"/>
          <w:u w:val="single"/>
        </w:rPr>
        <w:t>Grupo de Pesquisa de Poéticas e Educação em Dança - Núcleo CRI(s)ES</w:t>
      </w:r>
    </w:p>
    <w:p w14:paraId="212BB6BA" w14:textId="77777777" w:rsidR="006235A3" w:rsidRPr="006235A3" w:rsidRDefault="006235A3" w:rsidP="006235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182EC6" w14:textId="33DDA6D3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/>
          <w:noProof/>
          <w:sz w:val="24"/>
          <w:szCs w:val="24"/>
        </w:rPr>
        <w:t>Título da Obra:</w:t>
      </w:r>
      <w:r w:rsidRPr="006235A3">
        <w:rPr>
          <w:rFonts w:ascii="Arial" w:hAnsi="Arial" w:cs="Arial"/>
          <w:bCs/>
          <w:noProof/>
          <w:sz w:val="24"/>
          <w:szCs w:val="24"/>
        </w:rPr>
        <w:t xml:space="preserve"> Pandemia. Conflito. Natureza. Conflito...: um experimento cênico por meio da videodança</w:t>
      </w:r>
    </w:p>
    <w:p w14:paraId="5ED47BDB" w14:textId="4126870F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/>
          <w:sz w:val="24"/>
          <w:szCs w:val="24"/>
        </w:rPr>
        <w:t>Direção artística:</w:t>
      </w:r>
      <w:r w:rsidRPr="006235A3">
        <w:rPr>
          <w:rFonts w:ascii="Arial" w:hAnsi="Arial" w:cs="Arial"/>
          <w:bCs/>
          <w:sz w:val="24"/>
          <w:szCs w:val="24"/>
        </w:rPr>
        <w:t xml:space="preserve"> Christiane Araújo e Rosana Baptistella</w:t>
      </w:r>
    </w:p>
    <w:p w14:paraId="5BC3762E" w14:textId="7C484640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/>
          <w:noProof/>
          <w:sz w:val="24"/>
          <w:szCs w:val="24"/>
        </w:rPr>
        <w:t>Elenco:</w:t>
      </w:r>
      <w:r w:rsidRPr="006235A3">
        <w:rPr>
          <w:rFonts w:ascii="Arial" w:hAnsi="Arial" w:cs="Arial"/>
          <w:bCs/>
          <w:noProof/>
          <w:sz w:val="24"/>
          <w:szCs w:val="24"/>
        </w:rPr>
        <w:t xml:space="preserve"> Natasha Muniz; Marcus Vinícius Perez, Karla Loureiro; Viviane Souza</w:t>
      </w:r>
    </w:p>
    <w:p w14:paraId="18A0577A" w14:textId="77777777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/>
          <w:sz w:val="24"/>
          <w:szCs w:val="24"/>
        </w:rPr>
        <w:t>Edição do vídeo:</w:t>
      </w:r>
      <w:r w:rsidRPr="006235A3">
        <w:rPr>
          <w:rFonts w:ascii="Arial" w:hAnsi="Arial" w:cs="Arial"/>
          <w:bCs/>
          <w:sz w:val="24"/>
          <w:szCs w:val="24"/>
        </w:rPr>
        <w:t xml:space="preserve"> Natasha Muniz</w:t>
      </w:r>
    </w:p>
    <w:p w14:paraId="5A48B1C5" w14:textId="7DCFA599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/>
          <w:sz w:val="24"/>
          <w:szCs w:val="24"/>
        </w:rPr>
        <w:t>Música:</w:t>
      </w:r>
      <w:r w:rsidRPr="006235A3">
        <w:rPr>
          <w:rFonts w:ascii="Arial" w:hAnsi="Arial" w:cs="Arial"/>
          <w:bCs/>
          <w:sz w:val="24"/>
          <w:szCs w:val="24"/>
        </w:rPr>
        <w:t xml:space="preserve"> "Mata, Mar e Canto" e "Rios enclausurados II" de Marco Scarassatti</w:t>
      </w:r>
    </w:p>
    <w:p w14:paraId="33BC80C9" w14:textId="56F0B15C" w:rsid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Cs/>
          <w:sz w:val="24"/>
          <w:szCs w:val="24"/>
        </w:rPr>
        <w:t xml:space="preserve">Curso de Artes Cênicas, Teatro e Dança </w:t>
      </w:r>
      <w:r>
        <w:rPr>
          <w:rFonts w:ascii="Arial" w:hAnsi="Arial" w:cs="Arial"/>
          <w:bCs/>
          <w:sz w:val="24"/>
          <w:szCs w:val="24"/>
        </w:rPr>
        <w:t>–</w:t>
      </w:r>
      <w:r w:rsidRPr="006235A3">
        <w:rPr>
          <w:rFonts w:ascii="Arial" w:hAnsi="Arial" w:cs="Arial"/>
          <w:bCs/>
          <w:sz w:val="24"/>
          <w:szCs w:val="24"/>
        </w:rPr>
        <w:t xml:space="preserve"> UEMS</w:t>
      </w:r>
    </w:p>
    <w:p w14:paraId="1769298C" w14:textId="77777777" w:rsidR="0012396E" w:rsidRDefault="0012396E" w:rsidP="0012396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0B3F1E" w14:textId="12987510" w:rsidR="0012396E" w:rsidRPr="006235A3" w:rsidRDefault="0012396E" w:rsidP="0012396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35A3">
        <w:rPr>
          <w:rFonts w:ascii="Arial" w:hAnsi="Arial" w:cs="Arial"/>
          <w:b/>
          <w:sz w:val="24"/>
          <w:szCs w:val="24"/>
        </w:rPr>
        <w:t xml:space="preserve">Release da </w:t>
      </w:r>
      <w:r>
        <w:rPr>
          <w:rFonts w:ascii="Arial" w:hAnsi="Arial" w:cs="Arial"/>
          <w:b/>
          <w:sz w:val="24"/>
          <w:szCs w:val="24"/>
        </w:rPr>
        <w:t>V</w:t>
      </w:r>
      <w:r w:rsidRPr="006235A3">
        <w:rPr>
          <w:rFonts w:ascii="Arial" w:hAnsi="Arial" w:cs="Arial"/>
          <w:b/>
          <w:sz w:val="24"/>
          <w:szCs w:val="24"/>
        </w:rPr>
        <w:t>ídeo Dança:</w:t>
      </w:r>
    </w:p>
    <w:p w14:paraId="398130E0" w14:textId="77777777" w:rsidR="0012396E" w:rsidRPr="006235A3" w:rsidRDefault="0012396E" w:rsidP="0012396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Cs/>
          <w:sz w:val="24"/>
          <w:szCs w:val="24"/>
        </w:rPr>
        <w:t xml:space="preserve">Qual é o meio ambiente em que estamos vivendo em 2020? </w:t>
      </w:r>
    </w:p>
    <w:p w14:paraId="2C3CC616" w14:textId="77777777" w:rsidR="0012396E" w:rsidRPr="006235A3" w:rsidRDefault="0012396E" w:rsidP="0012396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Cs/>
          <w:sz w:val="24"/>
          <w:szCs w:val="24"/>
        </w:rPr>
        <w:t>Meio=contexto. Ambiente= Memórias, descobertas, confinamento... liberdade?</w:t>
      </w:r>
    </w:p>
    <w:p w14:paraId="32880320" w14:textId="77777777" w:rsidR="0012396E" w:rsidRPr="006235A3" w:rsidRDefault="0012396E" w:rsidP="0012396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Cs/>
          <w:sz w:val="24"/>
          <w:szCs w:val="24"/>
        </w:rPr>
        <w:t xml:space="preserve">Provoco, escuto e tento fugir de mim mesmo... </w:t>
      </w:r>
    </w:p>
    <w:p w14:paraId="26ECA0E4" w14:textId="77777777" w:rsidR="0012396E" w:rsidRPr="006235A3" w:rsidRDefault="0012396E" w:rsidP="0012396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35A3">
        <w:rPr>
          <w:rFonts w:ascii="Arial" w:hAnsi="Arial" w:cs="Arial"/>
          <w:bCs/>
          <w:sz w:val="24"/>
          <w:szCs w:val="24"/>
        </w:rPr>
        <w:t>Só resta respirar, enquanto há ar. E ficar vivo, enquanto há água! Escassez de água, de ar, de movimento; excesso de insegurança, na clausura de meus pensamentos e sentimentos.</w:t>
      </w:r>
    </w:p>
    <w:p w14:paraId="176AD0CC" w14:textId="77777777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719894" w14:textId="77777777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35A3">
        <w:rPr>
          <w:rFonts w:ascii="Arial" w:hAnsi="Arial" w:cs="Arial"/>
          <w:b/>
          <w:sz w:val="24"/>
          <w:szCs w:val="24"/>
        </w:rPr>
        <w:t xml:space="preserve">Release do grupo: </w:t>
      </w:r>
    </w:p>
    <w:p w14:paraId="28EE0C24" w14:textId="77777777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6235A3">
        <w:rPr>
          <w:rFonts w:ascii="Arial" w:hAnsi="Arial" w:cs="Arial"/>
          <w:bCs/>
          <w:noProof/>
          <w:sz w:val="24"/>
          <w:szCs w:val="24"/>
        </w:rPr>
        <w:t>O Grupo de Pesquisa de Poéticas e Educação em Dança (GPPED) é formado por artistas educadorxs interessadxs em estabelecer campos de aprofundamento e compartilhamento de suas investigações na dança educação e na criação cênica, entendendo a pesquisa como prática inerente aos fazeres artísticos e pedagógicos que compõem o trabalho do/a artista docente. Visa, assim, verticalizar e fomentar a produção acadêmica em seus múltiplos desdobramentos, considerando a transversalidade das ações desenvolvidas pelo grupo nos processos formativos nas artes da cena.</w:t>
      </w:r>
    </w:p>
    <w:p w14:paraId="5F76F432" w14:textId="7409C1A9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6235A3">
        <w:rPr>
          <w:rFonts w:ascii="Arial" w:hAnsi="Arial" w:cs="Arial"/>
          <w:bCs/>
          <w:noProof/>
          <w:sz w:val="24"/>
          <w:szCs w:val="24"/>
        </w:rPr>
        <w:lastRenderedPageBreak/>
        <w:t>O Núcleo CRI(s)ES  - Pesquisas de Educação em Dança é um grupo destinado a estudos teórico-práticos da Dança-educação, que tem por objetivo ampliar e fortalecer as pesquisas sobre a Dança na/para a educação formal e não-formal. Pertencente ao Grupo de Pesquisa de Poéticas e Educação em dança, desenvolve ações de poéticas da dança para diferentes espaços formativos, com temáticas que envolvem as Poéticas da dança na educação básica; Processos de ensino aprendizagem da dança para o espaço escolar e não escolar e Formação de professores em dança</w:t>
      </w:r>
      <w:r w:rsidRPr="006235A3">
        <w:rPr>
          <w:rFonts w:ascii="Arial" w:hAnsi="Arial" w:cs="Arial"/>
          <w:b/>
          <w:noProof/>
          <w:sz w:val="24"/>
          <w:szCs w:val="24"/>
        </w:rPr>
        <w:t xml:space="preserve">. </w:t>
      </w:r>
    </w:p>
    <w:p w14:paraId="76900F03" w14:textId="77777777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6235A3">
        <w:rPr>
          <w:rFonts w:ascii="Arial" w:hAnsi="Arial" w:cs="Arial"/>
          <w:bCs/>
          <w:noProof/>
          <w:sz w:val="24"/>
          <w:szCs w:val="24"/>
        </w:rPr>
        <w:t>O Grupo possui, atreladas às suas pesquisas em dança educação, ações de produção cultural que fomentam e (retro)alimentam esses estudos. São elas: Encontro de Arte-docência em Dança de MS; Encontros de formação ConvidArte; Mosaico do conhecimento e Participação em campanhas e eventos de diversos artistas nos âmbitos regional e nacional.</w:t>
      </w:r>
    </w:p>
    <w:p w14:paraId="1166BB22" w14:textId="77777777" w:rsidR="006235A3" w:rsidRPr="006235A3" w:rsidRDefault="006235A3" w:rsidP="006235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58C7B9" w14:textId="77777777" w:rsidR="002041F8" w:rsidRDefault="002041F8"/>
    <w:sectPr w:rsidR="00204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A3"/>
    <w:rsid w:val="0012396E"/>
    <w:rsid w:val="002041F8"/>
    <w:rsid w:val="006235A3"/>
    <w:rsid w:val="00C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D318"/>
  <w15:chartTrackingRefBased/>
  <w15:docId w15:val="{EA2A9E0B-688F-4066-A7E3-09F19F2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6235A3"/>
  </w:style>
  <w:style w:type="character" w:customStyle="1" w:styleId="docssharedwiztogglelabeledlabeltext">
    <w:name w:val="docssharedwiztogglelabeledlabeltext"/>
    <w:basedOn w:val="Fontepargpadro"/>
    <w:rsid w:val="006235A3"/>
  </w:style>
  <w:style w:type="table" w:styleId="Tabelacomgrade">
    <w:name w:val="Table Grid"/>
    <w:basedOn w:val="Tabelanormal"/>
    <w:uiPriority w:val="39"/>
    <w:rsid w:val="00C9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araujo</dc:creator>
  <cp:keywords/>
  <dc:description/>
  <cp:lastModifiedBy>christiane araujo</cp:lastModifiedBy>
  <cp:revision>4</cp:revision>
  <dcterms:created xsi:type="dcterms:W3CDTF">2020-11-09T13:23:00Z</dcterms:created>
  <dcterms:modified xsi:type="dcterms:W3CDTF">2020-11-09T13:40:00Z</dcterms:modified>
</cp:coreProperties>
</file>